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2899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2021 m. rugsėjo 20 d. įsakymo Nr.1K-304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2021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2021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4 ĮP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100010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190669223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07.010121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1.363,75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1.363,75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2.123,75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Kęstutis Blaževičius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Nijolė Mitkevičienė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